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8FBD60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714AAB">
        <w:rPr>
          <w:b/>
          <w:noProof/>
          <w:sz w:val="24"/>
        </w:rPr>
        <w:t>9</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6B762C" w:rsidRPr="006B762C">
        <w:rPr>
          <w:b/>
          <w:noProof/>
          <w:sz w:val="28"/>
          <w:szCs w:val="28"/>
        </w:rPr>
        <w:t>3</w:t>
      </w:r>
      <w:r w:rsidR="00A2638E">
        <w:rPr>
          <w:b/>
          <w:noProof/>
          <w:sz w:val="28"/>
          <w:szCs w:val="28"/>
        </w:rPr>
        <w:t>458</w:t>
      </w:r>
    </w:p>
    <w:p w14:paraId="14BE9D37" w14:textId="5BED90E3" w:rsidR="00304769" w:rsidRPr="00D53323" w:rsidRDefault="006B762C" w:rsidP="0030476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A2638E">
        <w:rPr>
          <w:rFonts w:ascii="Arial" w:eastAsia="Times New Roman" w:hAnsi="Arial"/>
          <w:b/>
          <w:noProof/>
          <w:sz w:val="22"/>
          <w:szCs w:val="22"/>
        </w:rPr>
        <w:t>3224</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FD5DFF" w:rsidR="0066336B" w:rsidRDefault="002032FD">
            <w:pPr>
              <w:pStyle w:val="CRCoverPage"/>
              <w:spacing w:after="0"/>
              <w:rPr>
                <w:noProof/>
              </w:rPr>
            </w:pPr>
            <w:r>
              <w:rPr>
                <w:b/>
                <w:noProof/>
                <w:sz w:val="28"/>
                <w:lang w:eastAsia="zh-CN"/>
              </w:rPr>
              <w:t>1008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68AF7C" w:rsidR="0066336B" w:rsidRDefault="00A2638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0670E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35A05" w:rsidR="0066336B" w:rsidRDefault="00A1583C" w:rsidP="00B72EDC">
            <w:pPr>
              <w:pStyle w:val="CRCoverPage"/>
              <w:spacing w:after="0"/>
              <w:ind w:left="100"/>
              <w:rPr>
                <w:noProof/>
              </w:rPr>
            </w:pPr>
            <w:r w:rsidRPr="00A1583C">
              <w:rPr>
                <w:noProof/>
              </w:rPr>
              <w:t>Corrections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E6BC56" w:rsidR="0066336B" w:rsidRDefault="001B68E2">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B08891" w:rsidR="0066336B" w:rsidRDefault="00545FA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E58672" w:rsidR="00AA4C5A" w:rsidRPr="008272E6" w:rsidRDefault="00AA4C5A" w:rsidP="00EE5E29">
            <w:pPr>
              <w:pStyle w:val="CRCoverPage"/>
              <w:spacing w:after="0"/>
              <w:rPr>
                <w:noProof/>
              </w:rPr>
            </w:pPr>
            <w:r>
              <w:rPr>
                <w:noProof/>
              </w:rPr>
              <w:t>In PUT method t</w:t>
            </w:r>
            <w:r w:rsidRPr="00AA4C5A">
              <w:rPr>
                <w:noProof/>
              </w:rPr>
              <w:t xml:space="preserve">he attributes </w:t>
            </w:r>
            <w:r w:rsidR="00105526">
              <w:rPr>
                <w:noProof/>
              </w:rPr>
              <w:t xml:space="preserve">like </w:t>
            </w:r>
            <w:r w:rsidRPr="00AA4C5A">
              <w:rPr>
                <w:noProof/>
              </w:rPr>
              <w:t>“gpsi” and “exterGroupId” shall keep unchanged</w:t>
            </w:r>
            <w:r w:rsidR="00105526" w:rsidRPr="00105526">
              <w:rPr>
                <w:noProof/>
              </w:rPr>
              <w:t xml:space="preserve"> as the initial values in the HTTP POST request message</w:t>
            </w:r>
            <w:r w:rsidR="00105526">
              <w:rPr>
                <w:noProof/>
              </w:rPr>
              <w:t>, while missing such clear description in ServiceParameter service procedure</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F415CD" w:rsidR="00D91C07" w:rsidRDefault="00AA4C5A" w:rsidP="00105526">
            <w:pPr>
              <w:pStyle w:val="CRCoverPage"/>
              <w:spacing w:after="0"/>
              <w:ind w:left="100"/>
            </w:pPr>
            <w:r>
              <w:t xml:space="preserve">In clause 4.4.20, adding description </w:t>
            </w:r>
            <w:r w:rsidR="00105526">
              <w:t>that w</w:t>
            </w:r>
            <w:r w:rsidR="00105526" w:rsidRPr="00105526">
              <w:t xml:space="preserve">hen the HTTP PUT method is used, only the attributes within the </w:t>
            </w:r>
            <w:proofErr w:type="spellStart"/>
            <w:r w:rsidR="00105526" w:rsidRPr="00105526">
              <w:t>ServiceParameterDataPatch</w:t>
            </w:r>
            <w:proofErr w:type="spellEnd"/>
            <w:r w:rsidR="00105526" w:rsidRPr="00105526">
              <w:t xml:space="preserve"> data type may be updated and shall keep the other provided attributes unchanged as the initial values in the HTTP POST request message.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7746FA" w:rsidR="0066336B" w:rsidRDefault="00105526" w:rsidP="0009260F">
            <w:pPr>
              <w:pStyle w:val="CRCoverPage"/>
              <w:spacing w:after="0"/>
              <w:ind w:left="100"/>
              <w:rPr>
                <w:noProof/>
                <w:lang w:eastAsia="zh-CN"/>
              </w:rPr>
            </w:pPr>
            <w:r>
              <w:rPr>
                <w:noProof/>
              </w:rPr>
              <w:t>Not clear on which parameters keeping unchanged value in PUT procedure description will impact the interaction between NEF and AF and arouse i</w:t>
            </w:r>
            <w:r w:rsidRPr="00105526">
              <w:rPr>
                <w:noProof/>
              </w:rPr>
              <w:t>nteroperability</w:t>
            </w:r>
            <w:r>
              <w:rPr>
                <w:noProof/>
              </w:rPr>
              <w:t xml:space="preserve"> </w:t>
            </w:r>
            <w:r>
              <w:rPr>
                <w:rFonts w:hint="eastAsia"/>
                <w:noProof/>
                <w:lang w:eastAsia="zh-CN"/>
              </w:rPr>
              <w:t>issue</w:t>
            </w:r>
            <w:r w:rsidR="000547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BA6F97" w:rsidR="0066336B" w:rsidRDefault="009D1026">
            <w:pPr>
              <w:pStyle w:val="CRCoverPage"/>
              <w:spacing w:after="0"/>
              <w:ind w:left="100"/>
              <w:rPr>
                <w:noProof/>
              </w:rPr>
            </w:pPr>
            <w:r>
              <w:rPr>
                <w:noProof/>
              </w:rPr>
              <w:t>4.4.20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F3D223B" w14:textId="77777777" w:rsidR="009D1026" w:rsidRDefault="009D1026" w:rsidP="009D1026">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38752420"/>
      <w:bookmarkStart w:id="12" w:name="_Toc114212053"/>
      <w:bookmarkStart w:id="13" w:name="_Toc136554801"/>
      <w:bookmarkStart w:id="14" w:name="_Toc138752849"/>
      <w:bookmarkStart w:id="15" w:name="_Toc136555595"/>
      <w:bookmarkStart w:id="16" w:name="_Toc136851956"/>
      <w:bookmarkStart w:id="17" w:name="_Hlk142230137"/>
      <w:bookmarkStart w:id="18" w:name="_Toc11247907"/>
      <w:bookmarkStart w:id="19" w:name="_Toc27045051"/>
      <w:bookmarkStart w:id="20" w:name="_Toc36034102"/>
      <w:bookmarkStart w:id="21" w:name="_Toc45132249"/>
      <w:bookmarkStart w:id="22" w:name="_Toc49776534"/>
      <w:bookmarkStart w:id="23" w:name="_Toc51747454"/>
      <w:bookmarkStart w:id="24" w:name="_Toc66361036"/>
      <w:bookmarkStart w:id="25" w:name="_Toc68105541"/>
      <w:bookmarkStart w:id="26" w:name="_Toc74756173"/>
      <w:bookmarkStart w:id="27" w:name="_Toc105675050"/>
      <w:bookmarkStart w:id="28" w:name="_Toc130503120"/>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p>
    <w:p w14:paraId="675725DF" w14:textId="77777777" w:rsidR="009D1026" w:rsidRDefault="009D1026" w:rsidP="009D1026">
      <w:r>
        <w:t xml:space="preserve">These procedures are used by an AF to </w:t>
      </w:r>
      <w:r>
        <w:rPr>
          <w:lang w:eastAsia="zh-CN"/>
        </w:rPr>
        <w:t>provide service specific parameters to the 5G system via the NEF</w:t>
      </w:r>
      <w:r>
        <w:t>.</w:t>
      </w:r>
    </w:p>
    <w:p w14:paraId="1554C058" w14:textId="77777777" w:rsidR="009D1026" w:rsidRDefault="009D1026" w:rsidP="009D1026">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F63ABC2" w14:textId="77777777" w:rsidR="009D1026" w:rsidRDefault="009D1026" w:rsidP="009D1026">
      <w:pPr>
        <w:pStyle w:val="B10"/>
        <w:rPr>
          <w:lang w:eastAsia="zh-CN"/>
        </w:rPr>
      </w:pPr>
      <w:r>
        <w:rPr>
          <w:lang w:eastAsia="zh-CN"/>
        </w:rPr>
        <w:t>-</w:t>
      </w:r>
      <w:r>
        <w:rPr>
          <w:lang w:eastAsia="zh-CN"/>
        </w:rPr>
        <w:tab/>
        <w:t>service description via:</w:t>
      </w:r>
    </w:p>
    <w:p w14:paraId="5DC12FBB" w14:textId="77777777" w:rsidR="009D1026" w:rsidRDefault="009D1026" w:rsidP="009D1026">
      <w:pPr>
        <w:pStyle w:val="B2"/>
        <w:rPr>
          <w:noProof/>
        </w:rPr>
      </w:pPr>
      <w:r>
        <w:rPr>
          <w:noProof/>
        </w:rPr>
        <w:t>a)</w:t>
      </w:r>
      <w:r>
        <w:rPr>
          <w:noProof/>
        </w:rPr>
        <w:tab/>
        <w:t>a combination of DNN and S-NSSAI within the "dnn" attribute and the "snssai" attribute respectively;</w:t>
      </w:r>
    </w:p>
    <w:p w14:paraId="5750F552" w14:textId="77777777" w:rsidR="009D1026" w:rsidRDefault="009D1026" w:rsidP="009D1026">
      <w:pPr>
        <w:pStyle w:val="B2"/>
        <w:rPr>
          <w:noProof/>
        </w:rPr>
      </w:pPr>
      <w:r>
        <w:rPr>
          <w:noProof/>
        </w:rPr>
        <w:t>b)</w:t>
      </w:r>
      <w:r>
        <w:rPr>
          <w:noProof/>
        </w:rPr>
        <w:tab/>
        <w:t xml:space="preserve">an AF Service Identifier within the </w:t>
      </w:r>
      <w:bookmarkStart w:id="29" w:name="_Hlk143492202"/>
      <w:r>
        <w:rPr>
          <w:noProof/>
        </w:rPr>
        <w:t xml:space="preserve">"afServiceId" </w:t>
      </w:r>
      <w:bookmarkEnd w:id="29"/>
      <w:r>
        <w:rPr>
          <w:noProof/>
        </w:rPr>
        <w:t>attribute; or</w:t>
      </w:r>
    </w:p>
    <w:p w14:paraId="57E02334" w14:textId="77777777" w:rsidR="009D1026" w:rsidRDefault="009D1026" w:rsidP="009D1026">
      <w:pPr>
        <w:pStyle w:val="B2"/>
        <w:rPr>
          <w:lang w:eastAsia="zh-CN"/>
        </w:rPr>
      </w:pPr>
      <w:r>
        <w:rPr>
          <w:noProof/>
        </w:rPr>
        <w:t>c)</w:t>
      </w:r>
      <w:r>
        <w:rPr>
          <w:noProof/>
        </w:rPr>
        <w:tab/>
        <w:t>an application identifier within the "appId" attribute;</w:t>
      </w:r>
    </w:p>
    <w:p w14:paraId="4CB3689E" w14:textId="77777777" w:rsidR="009D1026" w:rsidRDefault="009D1026" w:rsidP="009D1026">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19C1505D" w14:textId="77777777" w:rsidR="009D1026" w:rsidRDefault="009D1026" w:rsidP="009D1026">
      <w:pPr>
        <w:pStyle w:val="B10"/>
        <w:rPr>
          <w:noProof/>
        </w:rPr>
      </w:pPr>
      <w:r>
        <w:rPr>
          <w:noProof/>
        </w:rPr>
        <w:t>-</w:t>
      </w:r>
      <w:r>
        <w:rPr>
          <w:noProof/>
        </w:rPr>
        <w:tab/>
        <w:t>indication of the UEs to which the subscription applies via:</w:t>
      </w:r>
    </w:p>
    <w:p w14:paraId="2834C6E5" w14:textId="77777777" w:rsidR="009D1026" w:rsidRDefault="009D1026" w:rsidP="009D1026">
      <w:pPr>
        <w:pStyle w:val="B2"/>
        <w:rPr>
          <w:noProof/>
        </w:rPr>
      </w:pPr>
      <w:r>
        <w:rPr>
          <w:noProof/>
        </w:rPr>
        <w:t>a)</w:t>
      </w:r>
      <w:r>
        <w:rPr>
          <w:noProof/>
        </w:rPr>
        <w:tab/>
        <w:t>identification of an individual UE within the "gpsi" attribute;</w:t>
      </w:r>
    </w:p>
    <w:p w14:paraId="0BBF0122" w14:textId="77777777" w:rsidR="009D1026" w:rsidRDefault="009D1026" w:rsidP="009D1026">
      <w:pPr>
        <w:pStyle w:val="B2"/>
        <w:rPr>
          <w:noProof/>
        </w:rPr>
      </w:pPr>
      <w:r>
        <w:rPr>
          <w:noProof/>
        </w:rPr>
        <w:t>b)</w:t>
      </w:r>
      <w:r>
        <w:rPr>
          <w:noProof/>
        </w:rPr>
        <w:tab/>
        <w:t>an IPv4 address of the UE within the "ueIpv4" attribute;</w:t>
      </w:r>
    </w:p>
    <w:p w14:paraId="399B22D5" w14:textId="77777777" w:rsidR="009D1026" w:rsidRDefault="009D1026" w:rsidP="009D1026">
      <w:pPr>
        <w:pStyle w:val="B2"/>
        <w:rPr>
          <w:noProof/>
        </w:rPr>
      </w:pPr>
      <w:r>
        <w:rPr>
          <w:noProof/>
        </w:rPr>
        <w:t>c)</w:t>
      </w:r>
      <w:r>
        <w:rPr>
          <w:noProof/>
        </w:rPr>
        <w:tab/>
        <w:t>an IPv6 address of the UE within the "ueIpv6" attribute;</w:t>
      </w:r>
    </w:p>
    <w:p w14:paraId="0F942909" w14:textId="77777777" w:rsidR="009D1026" w:rsidRDefault="009D1026" w:rsidP="009D1026">
      <w:pPr>
        <w:pStyle w:val="B2"/>
        <w:rPr>
          <w:noProof/>
        </w:rPr>
      </w:pPr>
      <w:r>
        <w:rPr>
          <w:noProof/>
        </w:rPr>
        <w:t>d)</w:t>
      </w:r>
      <w:r>
        <w:rPr>
          <w:noProof/>
        </w:rPr>
        <w:tab/>
        <w:t>a MAC address of the UE within the "ueMac" attribute;</w:t>
      </w:r>
    </w:p>
    <w:p w14:paraId="41F70813" w14:textId="77777777" w:rsidR="009D1026" w:rsidRDefault="009D1026" w:rsidP="009D1026">
      <w:pPr>
        <w:pStyle w:val="B2"/>
        <w:rPr>
          <w:noProof/>
        </w:rPr>
      </w:pPr>
      <w:r>
        <w:rPr>
          <w:noProof/>
        </w:rPr>
        <w:t>e)</w:t>
      </w:r>
      <w:r>
        <w:rPr>
          <w:noProof/>
        </w:rPr>
        <w:tab/>
        <w:t>an identification of a group of UE(s) within the "exterGroupId" attribute; or</w:t>
      </w:r>
    </w:p>
    <w:p w14:paraId="3CFD9785" w14:textId="77777777" w:rsidR="009D1026" w:rsidRDefault="009D1026" w:rsidP="009D1026">
      <w:pPr>
        <w:pStyle w:val="B2"/>
        <w:rPr>
          <w:noProof/>
        </w:rPr>
      </w:pPr>
      <w:r>
        <w:rPr>
          <w:noProof/>
        </w:rPr>
        <w:t>f)</w:t>
      </w:r>
      <w:r>
        <w:rPr>
          <w:noProof/>
        </w:rPr>
        <w:tab/>
        <w:t>an identification of any UE within the "anyUeInd" attribute; and</w:t>
      </w:r>
    </w:p>
    <w:p w14:paraId="67AAA241" w14:textId="77777777" w:rsidR="009D1026" w:rsidRDefault="009D1026" w:rsidP="009D1026">
      <w:pPr>
        <w:pStyle w:val="B10"/>
        <w:rPr>
          <w:noProof/>
        </w:rPr>
      </w:pPr>
      <w:r>
        <w:rPr>
          <w:noProof/>
        </w:rPr>
        <w:t>-</w:t>
      </w:r>
      <w:r>
        <w:rPr>
          <w:noProof/>
        </w:rPr>
        <w:tab/>
        <w:t>service parameters for at least one of the following:</w:t>
      </w:r>
    </w:p>
    <w:p w14:paraId="181F88C2" w14:textId="77777777" w:rsidR="009D1026" w:rsidRDefault="009D1026" w:rsidP="009D1026">
      <w:pPr>
        <w:pStyle w:val="B2"/>
        <w:rPr>
          <w:lang w:eastAsia="zh-CN"/>
        </w:rPr>
      </w:pPr>
      <w:r>
        <w:rPr>
          <w:lang w:eastAsia="zh-CN"/>
        </w:rPr>
        <w:t>1)</w:t>
      </w:r>
      <w:r>
        <w:rPr>
          <w:lang w:eastAsia="zh-CN"/>
        </w:rPr>
        <w:tab/>
        <w:t>V2X service parameters via:</w:t>
      </w:r>
    </w:p>
    <w:p w14:paraId="0CCE3898" w14:textId="77777777" w:rsidR="009D1026" w:rsidRDefault="009D1026" w:rsidP="009D102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E5DE8F2" w14:textId="77777777" w:rsidR="009D1026" w:rsidRDefault="009D1026" w:rsidP="009D1026">
      <w:pPr>
        <w:pStyle w:val="B3"/>
        <w:rPr>
          <w:noProof/>
        </w:rPr>
      </w:pPr>
      <w:r>
        <w:rPr>
          <w:noProof/>
        </w:rPr>
        <w:t>b)</w:t>
      </w:r>
      <w:r>
        <w:rPr>
          <w:noProof/>
        </w:rPr>
        <w:tab/>
        <w:t>configuration parameters for V2X communications over Uu within the "paramOverUu" attribute;</w:t>
      </w:r>
    </w:p>
    <w:p w14:paraId="53BE81ED" w14:textId="77777777" w:rsidR="009D1026" w:rsidRDefault="009D1026" w:rsidP="009D102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4E8B3E28" w14:textId="77777777" w:rsidR="009D1026" w:rsidRDefault="009D1026" w:rsidP="009D1026">
      <w:pPr>
        <w:pStyle w:val="B3"/>
        <w:rPr>
          <w:noProof/>
        </w:rPr>
      </w:pPr>
      <w:r>
        <w:rPr>
          <w:noProof/>
        </w:rPr>
        <w:t>a)</w:t>
      </w:r>
      <w:r>
        <w:rPr>
          <w:noProof/>
        </w:rPr>
        <w:tab/>
        <w:t>configuration parameters for 5G ProSe direct discovery within the "paramForProSeDd" attribute;</w:t>
      </w:r>
    </w:p>
    <w:p w14:paraId="4EDC754C" w14:textId="77777777" w:rsidR="009D1026" w:rsidRDefault="009D1026" w:rsidP="009D102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A8CCC9B" w14:textId="77777777" w:rsidR="009D1026" w:rsidRDefault="009D1026" w:rsidP="009D102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6925B03" w14:textId="77777777" w:rsidR="009D1026" w:rsidRDefault="009D1026" w:rsidP="009D1026">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37BA2994" w14:textId="77777777" w:rsidR="009D1026" w:rsidRDefault="009D1026" w:rsidP="009D1026">
      <w:pPr>
        <w:pStyle w:val="B2"/>
        <w:rPr>
          <w:lang w:eastAsia="zh-CN"/>
        </w:rPr>
      </w:pPr>
      <w:r>
        <w:rPr>
          <w:lang w:eastAsia="zh-CN"/>
        </w:rPr>
        <w:t>and</w:t>
      </w:r>
    </w:p>
    <w:p w14:paraId="7BD9E209" w14:textId="77777777" w:rsidR="009D1026" w:rsidRDefault="009D1026" w:rsidP="009D1026">
      <w:pPr>
        <w:pStyle w:val="B2"/>
        <w:rPr>
          <w:lang w:eastAsia="zh-CN"/>
        </w:rPr>
      </w:pPr>
      <w:r>
        <w:rPr>
          <w:lang w:eastAsia="zh-CN"/>
        </w:rPr>
        <w:lastRenderedPageBreak/>
        <w:t>3)</w:t>
      </w:r>
      <w:r>
        <w:rPr>
          <w:lang w:eastAsia="zh-CN"/>
        </w:rPr>
        <w:tab/>
        <w:t>if the "</w:t>
      </w:r>
      <w:proofErr w:type="spellStart"/>
      <w:r>
        <w:rPr>
          <w:lang w:eastAsia="zh-CN"/>
        </w:rPr>
        <w:t>AfGuideURSP</w:t>
      </w:r>
      <w:proofErr w:type="spellEnd"/>
      <w:r>
        <w:rPr>
          <w:lang w:eastAsia="zh-CN"/>
        </w:rPr>
        <w:t>" feature is supported, URSP service parameters via:</w:t>
      </w:r>
    </w:p>
    <w:p w14:paraId="70C17A36" w14:textId="77777777" w:rsidR="009D1026" w:rsidRDefault="009D1026" w:rsidP="009D1026">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497A6F10" w14:textId="77777777" w:rsidR="009D1026" w:rsidRDefault="009D1026" w:rsidP="009D1026">
      <w:pPr>
        <w:pStyle w:val="B2"/>
        <w:rPr>
          <w:lang w:eastAsia="zh-CN"/>
        </w:rPr>
      </w:pPr>
      <w:r>
        <w:rPr>
          <w:lang w:eastAsia="zh-CN"/>
        </w:rPr>
        <w:t>4)</w:t>
      </w:r>
      <w:r>
        <w:rPr>
          <w:lang w:eastAsia="zh-CN"/>
        </w:rPr>
        <w:tab/>
        <w:t>if the "A2X" feature is supported, A2X service parameters via:</w:t>
      </w:r>
    </w:p>
    <w:p w14:paraId="7903A5FB" w14:textId="77777777" w:rsidR="009D1026" w:rsidRPr="00141486" w:rsidRDefault="009D1026" w:rsidP="009D102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1C0380FA" w14:textId="77777777" w:rsidR="009D1026" w:rsidRDefault="009D1026" w:rsidP="009D1026">
      <w:pPr>
        <w:rPr>
          <w:noProof/>
        </w:rPr>
      </w:pPr>
      <w:r>
        <w:rPr>
          <w:noProof/>
        </w:rPr>
        <w:t>and may include:</w:t>
      </w:r>
    </w:p>
    <w:p w14:paraId="4D77B4C9" w14:textId="77777777" w:rsidR="009D1026" w:rsidRPr="00D16893" w:rsidRDefault="009D1026" w:rsidP="009D102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045F652E" w14:textId="77777777" w:rsidR="009D1026" w:rsidRDefault="009D1026" w:rsidP="009D102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AB9473D" w14:textId="77777777" w:rsidR="009D1026" w:rsidRDefault="009D1026" w:rsidP="009D1026">
      <w:pPr>
        <w:pStyle w:val="B2"/>
        <w:rPr>
          <w:noProof/>
        </w:rPr>
      </w:pPr>
      <w:r>
        <w:rPr>
          <w:noProof/>
        </w:rPr>
        <w:t>b)</w:t>
      </w:r>
      <w:r>
        <w:rPr>
          <w:noProof/>
        </w:rPr>
        <w:tab/>
        <w:t>notification URI within the "</w:t>
      </w:r>
      <w:r w:rsidRPr="00DB3678">
        <w:rPr>
          <w:noProof/>
        </w:rPr>
        <w:t>notificationDestination</w:t>
      </w:r>
      <w:r>
        <w:rPr>
          <w:noProof/>
        </w:rPr>
        <w:t>" attribute.</w:t>
      </w:r>
    </w:p>
    <w:p w14:paraId="10EECB7A" w14:textId="62CBCE0B" w:rsidR="009D1026" w:rsidRDefault="009D1026" w:rsidP="009D1026">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ins w:id="30" w:author="Ericsson_Maria Liang" w:date="2023-08-09T17:06:00Z">
        <w:r w:rsidRPr="009D1026">
          <w:t xml:space="preserve"> </w:t>
        </w:r>
      </w:ins>
      <w:ins w:id="31" w:author="Ericsson  Maria Liang" w:date="2023-08-21T06:43:00Z">
        <w:r w:rsidR="000466CC" w:rsidRPr="000466CC">
          <w:t xml:space="preserve">When the </w:t>
        </w:r>
      </w:ins>
      <w:ins w:id="32" w:author="Ericsson  Maria Liang" w:date="2023-08-21T06:44:00Z">
        <w:r w:rsidR="000466CC">
          <w:t xml:space="preserve">HTTP </w:t>
        </w:r>
      </w:ins>
      <w:ins w:id="33" w:author="Ericsson  Maria Liang" w:date="2023-08-21T06:43:00Z">
        <w:r w:rsidR="000466CC" w:rsidRPr="000466CC">
          <w:t xml:space="preserve">PUT method is used, only the attributes within the </w:t>
        </w:r>
        <w:proofErr w:type="spellStart"/>
        <w:r w:rsidR="000466CC" w:rsidRPr="000466CC">
          <w:t>ServiceParameterDataPatch</w:t>
        </w:r>
        <w:proofErr w:type="spellEnd"/>
        <w:r w:rsidR="000466CC" w:rsidRPr="000466CC">
          <w:t xml:space="preserve"> data type may be updated</w:t>
        </w:r>
      </w:ins>
      <w:ins w:id="34" w:author="Ericsson  Maria Liang" w:date="2023-08-21T06:48:00Z">
        <w:r w:rsidR="000466CC">
          <w:t xml:space="preserve"> and </w:t>
        </w:r>
      </w:ins>
      <w:ins w:id="35" w:author="Ericsson  Maria Liang r1" w:date="2023-08-25T13:41:00Z">
        <w:r w:rsidR="00360902">
          <w:t>should</w:t>
        </w:r>
      </w:ins>
      <w:ins w:id="36" w:author="Ericsson_Maria Liang" w:date="2023-08-09T17:06:00Z">
        <w:r w:rsidR="000466CC" w:rsidRPr="009D1026">
          <w:rPr>
            <w:lang w:eastAsia="zh-CN"/>
          </w:rPr>
          <w:t xml:space="preserve"> ke</w:t>
        </w:r>
      </w:ins>
      <w:ins w:id="37" w:author="Ericsson_Maria Liang" w:date="2023-08-14T17:16:00Z">
        <w:r w:rsidR="000466CC">
          <w:rPr>
            <w:lang w:eastAsia="zh-CN"/>
          </w:rPr>
          <w:t>ep</w:t>
        </w:r>
      </w:ins>
      <w:ins w:id="38" w:author="Ericsson_Maria Liang" w:date="2023-08-09T17:06:00Z">
        <w:r w:rsidR="000466CC" w:rsidRPr="009D1026">
          <w:rPr>
            <w:lang w:eastAsia="zh-CN"/>
          </w:rPr>
          <w:t xml:space="preserve"> </w:t>
        </w:r>
      </w:ins>
      <w:ins w:id="39" w:author="Ericsson  Maria Liang" w:date="2023-08-21T06:49:00Z">
        <w:r w:rsidR="000466CC">
          <w:rPr>
            <w:lang w:eastAsia="zh-CN"/>
          </w:rPr>
          <w:t xml:space="preserve">the other </w:t>
        </w:r>
      </w:ins>
      <w:ins w:id="40" w:author="Ericsson  Maria Liang" w:date="2023-08-21T06:50:00Z">
        <w:r w:rsidR="000466CC">
          <w:rPr>
            <w:lang w:eastAsia="zh-CN"/>
          </w:rPr>
          <w:t xml:space="preserve">provided </w:t>
        </w:r>
      </w:ins>
      <w:ins w:id="41" w:author="Ericsson  Maria Liang" w:date="2023-08-21T06:49:00Z">
        <w:r w:rsidR="000466CC">
          <w:rPr>
            <w:lang w:eastAsia="zh-CN"/>
          </w:rPr>
          <w:t>attributes</w:t>
        </w:r>
      </w:ins>
      <w:ins w:id="42" w:author="Ericsson  Maria Liang" w:date="2023-08-21T06:50:00Z">
        <w:r w:rsidR="000466CC">
          <w:rPr>
            <w:lang w:eastAsia="zh-CN"/>
          </w:rPr>
          <w:t xml:space="preserve"> </w:t>
        </w:r>
      </w:ins>
      <w:ins w:id="43" w:author="Ericsson_Maria Liang" w:date="2023-08-09T17:06:00Z">
        <w:r w:rsidR="000466CC" w:rsidRPr="009D1026">
          <w:rPr>
            <w:lang w:eastAsia="zh-CN"/>
          </w:rPr>
          <w:t xml:space="preserve">unchanged </w:t>
        </w:r>
      </w:ins>
      <w:ins w:id="44" w:author="Ericsson  Maria Liang" w:date="2023-08-21T06:53:00Z">
        <w:r w:rsidR="00CE44AD">
          <w:rPr>
            <w:lang w:eastAsia="zh-CN"/>
          </w:rPr>
          <w:t xml:space="preserve">as </w:t>
        </w:r>
      </w:ins>
      <w:ins w:id="45" w:author="Ericsson_Maria Liang" w:date="2023-08-09T17:06:00Z">
        <w:r w:rsidR="000466CC">
          <w:rPr>
            <w:lang w:eastAsia="zh-CN"/>
          </w:rPr>
          <w:t xml:space="preserve">the </w:t>
        </w:r>
      </w:ins>
      <w:ins w:id="46" w:author="Ericsson_Maria Liang" w:date="2023-08-14T17:15:00Z">
        <w:r w:rsidR="000466CC">
          <w:rPr>
            <w:lang w:eastAsia="zh-CN"/>
          </w:rPr>
          <w:t xml:space="preserve">initial </w:t>
        </w:r>
      </w:ins>
      <w:ins w:id="47" w:author="Ericsson_Maria Liang" w:date="2023-08-09T17:06:00Z">
        <w:r w:rsidR="000466CC">
          <w:rPr>
            <w:lang w:eastAsia="zh-CN"/>
          </w:rPr>
          <w:t xml:space="preserve">values in </w:t>
        </w:r>
      </w:ins>
      <w:ins w:id="48" w:author="Ericsson_Maria Liang" w:date="2023-08-14T17:15:00Z">
        <w:r w:rsidR="000466CC">
          <w:rPr>
            <w:lang w:eastAsia="zh-CN"/>
          </w:rPr>
          <w:t xml:space="preserve">the </w:t>
        </w:r>
      </w:ins>
      <w:ins w:id="49" w:author="Ericsson_Maria Liang" w:date="2023-08-09T17:06:00Z">
        <w:r w:rsidR="000466CC">
          <w:rPr>
            <w:lang w:eastAsia="zh-CN"/>
          </w:rPr>
          <w:t xml:space="preserve">HTTP </w:t>
        </w:r>
      </w:ins>
      <w:ins w:id="50" w:author="Ericsson_Maria Liang" w:date="2023-08-14T17:15:00Z">
        <w:r w:rsidR="000466CC">
          <w:rPr>
            <w:lang w:eastAsia="zh-CN"/>
          </w:rPr>
          <w:t>POST</w:t>
        </w:r>
      </w:ins>
      <w:ins w:id="51" w:author="Ericsson_Maria Liang" w:date="2023-08-09T17:06:00Z">
        <w:r w:rsidR="000466CC" w:rsidRPr="009D1026">
          <w:rPr>
            <w:lang w:eastAsia="zh-CN"/>
          </w:rPr>
          <w:t xml:space="preserve"> request </w:t>
        </w:r>
      </w:ins>
      <w:ins w:id="52" w:author="Ericsson  Maria Liang" w:date="2023-08-21T06:52:00Z">
        <w:r w:rsidR="000466CC">
          <w:rPr>
            <w:lang w:eastAsia="zh-CN"/>
          </w:rPr>
          <w:t>message</w:t>
        </w:r>
      </w:ins>
      <w:ins w:id="53" w:author="Ericsson_Maria Liang" w:date="2023-08-09T17:06:00Z">
        <w:r>
          <w:rPr>
            <w:lang w:eastAsia="zh-CN"/>
          </w:rPr>
          <w:t>.</w:t>
        </w:r>
      </w:ins>
    </w:p>
    <w:p w14:paraId="3400B268" w14:textId="77777777" w:rsidR="009D1026" w:rsidRDefault="009D1026" w:rsidP="009D1026">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19C90445" w14:textId="77777777" w:rsidR="009D1026" w:rsidRDefault="009D1026" w:rsidP="009D1026">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FB57F4A" w14:textId="77777777" w:rsidR="009D1026" w:rsidRDefault="009D1026" w:rsidP="009D102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0E12AE1" w14:textId="77777777" w:rsidR="009D1026" w:rsidRDefault="009D1026" w:rsidP="009D102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5936A9EA" w14:textId="77777777" w:rsidR="009D1026" w:rsidRDefault="009D1026" w:rsidP="009D102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21216E59" w14:textId="77777777" w:rsidR="009D1026" w:rsidRDefault="009D1026" w:rsidP="009D102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1A930056" w14:textId="77777777" w:rsidR="009D1026" w:rsidRDefault="009D1026" w:rsidP="009D1026">
      <w:pPr>
        <w:rPr>
          <w:noProof/>
          <w:lang w:eastAsia="zh-CN"/>
        </w:rPr>
      </w:pPr>
      <w:r w:rsidRPr="00C43157">
        <w:rPr>
          <w:noProof/>
          <w:lang w:eastAsia="zh-CN"/>
        </w:rPr>
        <w:lastRenderedPageBreak/>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48098F8" w14:textId="77777777" w:rsidR="009D1026" w:rsidRDefault="009D1026" w:rsidP="009D102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DC4B1" w14:textId="77777777" w:rsidR="00F711EA" w:rsidRDefault="00F711EA">
      <w:r>
        <w:separator/>
      </w:r>
    </w:p>
  </w:endnote>
  <w:endnote w:type="continuationSeparator" w:id="0">
    <w:p w14:paraId="13DE256A" w14:textId="77777777" w:rsidR="00F711EA" w:rsidRDefault="00F7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49E9" w14:textId="77777777" w:rsidR="00F711EA" w:rsidRDefault="00F711EA">
      <w:r>
        <w:separator/>
      </w:r>
    </w:p>
  </w:footnote>
  <w:footnote w:type="continuationSeparator" w:id="0">
    <w:p w14:paraId="0E08C796" w14:textId="77777777" w:rsidR="00F711EA" w:rsidRDefault="00F71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Maria Liang">
    <w15:presenceInfo w15:providerId="None" w15:userId="Ericsson  Maria Liang"/>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6CC"/>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5526"/>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2EC6"/>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37661"/>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0902"/>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E43"/>
    <w:rsid w:val="003E341C"/>
    <w:rsid w:val="003E3873"/>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047D"/>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0BB"/>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638E"/>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E44AD"/>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165A4"/>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3D3C"/>
    <w:rsid w:val="00E46BC3"/>
    <w:rsid w:val="00E47FE7"/>
    <w:rsid w:val="00E50E52"/>
    <w:rsid w:val="00E521D7"/>
    <w:rsid w:val="00E530F9"/>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6AFE"/>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11EA"/>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3</cp:revision>
  <cp:lastPrinted>1900-01-01T08:00:00Z</cp:lastPrinted>
  <dcterms:created xsi:type="dcterms:W3CDTF">2023-08-25T11:41:00Z</dcterms:created>
  <dcterms:modified xsi:type="dcterms:W3CDTF">2023-08-25T11:41:00Z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